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A878" w14:textId="359676D8" w:rsidR="00F22950" w:rsidRPr="008830B8" w:rsidRDefault="008E0F33">
      <w:pPr>
        <w:rPr>
          <w:rFonts w:cstheme="minorHAnsi"/>
          <w:b/>
          <w:bCs/>
          <w:sz w:val="28"/>
          <w:szCs w:val="28"/>
        </w:rPr>
      </w:pPr>
      <w:r w:rsidRPr="008830B8">
        <w:rPr>
          <w:rFonts w:cstheme="minorHAnsi"/>
          <w:b/>
          <w:bCs/>
          <w:sz w:val="28"/>
          <w:szCs w:val="28"/>
        </w:rPr>
        <w:t>Leave of Absence</w:t>
      </w:r>
    </w:p>
    <w:p w14:paraId="685A00BA" w14:textId="7AA2A3B9" w:rsidR="008E0F33" w:rsidRPr="008830B8" w:rsidRDefault="004B6DA0">
      <w:pPr>
        <w:rPr>
          <w:rFonts w:cstheme="minorHAnsi"/>
        </w:rPr>
      </w:pPr>
      <w:r w:rsidRPr="008830B8">
        <w:rPr>
          <w:rFonts w:cstheme="minorHAnsi"/>
        </w:rPr>
        <w:t xml:space="preserve">Students may take one semester off without a formal leave to maintain their “continuing student status” at the university and their registration eligibility.  If a student is not enrolled for two or more consecutive terms, excluding summer, they must reapply to the university.  A student may apply for a “Leave of Absence” to be considered for an extended period of leave without needing to reapply.  In some programs, such as professional programs, students may not be eligible for a </w:t>
      </w:r>
      <w:proofErr w:type="gramStart"/>
      <w:r w:rsidRPr="008830B8">
        <w:rPr>
          <w:rFonts w:cstheme="minorHAnsi"/>
        </w:rPr>
        <w:t>leave</w:t>
      </w:r>
      <w:proofErr w:type="gramEnd"/>
      <w:r w:rsidRPr="008830B8">
        <w:rPr>
          <w:rFonts w:cstheme="minorHAnsi"/>
        </w:rPr>
        <w:t xml:space="preserve"> and </w:t>
      </w:r>
      <w:r w:rsidR="005716ED">
        <w:rPr>
          <w:rFonts w:cstheme="minorHAnsi"/>
        </w:rPr>
        <w:t xml:space="preserve">they </w:t>
      </w:r>
      <w:r w:rsidRPr="008830B8">
        <w:rPr>
          <w:rFonts w:cstheme="minorHAnsi"/>
        </w:rPr>
        <w:t>must first seek approval</w:t>
      </w:r>
      <w:r w:rsidR="005716ED">
        <w:rPr>
          <w:rFonts w:cstheme="minorHAnsi"/>
        </w:rPr>
        <w:t xml:space="preserve"> from their program</w:t>
      </w:r>
      <w:r w:rsidRPr="008830B8">
        <w:rPr>
          <w:rFonts w:cstheme="minorHAnsi"/>
        </w:rPr>
        <w:t xml:space="preserve"> per </w:t>
      </w:r>
      <w:r w:rsidR="005716ED">
        <w:rPr>
          <w:rFonts w:cstheme="minorHAnsi"/>
        </w:rPr>
        <w:t>guidelines in their program handbook</w:t>
      </w:r>
      <w:r w:rsidR="0018185F">
        <w:rPr>
          <w:rFonts w:cstheme="minorHAnsi"/>
        </w:rPr>
        <w:t xml:space="preserve">.  In some </w:t>
      </w:r>
      <w:proofErr w:type="gramStart"/>
      <w:r w:rsidR="0018185F">
        <w:rPr>
          <w:rFonts w:cstheme="minorHAnsi"/>
        </w:rPr>
        <w:t>cases</w:t>
      </w:r>
      <w:proofErr w:type="gramEnd"/>
      <w:r w:rsidR="0018185F">
        <w:rPr>
          <w:rFonts w:cstheme="minorHAnsi"/>
        </w:rPr>
        <w:t xml:space="preserve"> a leave may not be approved as</w:t>
      </w:r>
      <w:r w:rsidRPr="008830B8">
        <w:rPr>
          <w:rFonts w:cstheme="minorHAnsi"/>
        </w:rPr>
        <w:t xml:space="preserve"> being on leave </w:t>
      </w:r>
      <w:r w:rsidR="005716ED">
        <w:rPr>
          <w:rFonts w:cstheme="minorHAnsi"/>
        </w:rPr>
        <w:t xml:space="preserve">can impact eligibility to complete fieldwork placements and delay progress to degree.  </w:t>
      </w:r>
      <w:r w:rsidR="0018185F">
        <w:rPr>
          <w:rFonts w:cstheme="minorHAnsi"/>
        </w:rPr>
        <w:t>Students should first consult with their program before making a final decision to request a leave.</w:t>
      </w:r>
      <w:r w:rsidR="00BE24B9">
        <w:rPr>
          <w:rFonts w:cstheme="minorHAnsi"/>
        </w:rPr>
        <w:t xml:space="preserve">  </w:t>
      </w:r>
    </w:p>
    <w:p w14:paraId="1895D983" w14:textId="0E288BD7" w:rsidR="008E0F33" w:rsidRPr="008830B8" w:rsidRDefault="005716ED" w:rsidP="008830B8">
      <w:pPr>
        <w:rPr>
          <w:rFonts w:cstheme="minorHAnsi"/>
        </w:rPr>
      </w:pPr>
      <w:r>
        <w:rPr>
          <w:rFonts w:cstheme="minorHAnsi"/>
        </w:rPr>
        <w:t>I</w:t>
      </w:r>
      <w:r w:rsidR="004B6DA0" w:rsidRPr="008830B8">
        <w:rPr>
          <w:rFonts w:cstheme="minorHAnsi"/>
        </w:rPr>
        <w:t>nternational students, students with fellowships</w:t>
      </w:r>
      <w:r>
        <w:rPr>
          <w:rFonts w:cstheme="minorHAnsi"/>
        </w:rPr>
        <w:t>,</w:t>
      </w:r>
      <w:r w:rsidR="004B6DA0" w:rsidRPr="008830B8">
        <w:rPr>
          <w:rFonts w:cstheme="minorHAnsi"/>
        </w:rPr>
        <w:t xml:space="preserve"> or </w:t>
      </w:r>
      <w:r>
        <w:rPr>
          <w:rFonts w:cstheme="minorHAnsi"/>
        </w:rPr>
        <w:t xml:space="preserve">students with </w:t>
      </w:r>
      <w:r w:rsidR="004B6DA0" w:rsidRPr="008830B8">
        <w:rPr>
          <w:rFonts w:cstheme="minorHAnsi"/>
        </w:rPr>
        <w:t>assistantships could be impacted if they are on leave.  Students in these categories should consult the Office of International Services or the Graduate College</w:t>
      </w:r>
      <w:r>
        <w:rPr>
          <w:rFonts w:cstheme="minorHAnsi"/>
        </w:rPr>
        <w:t xml:space="preserve"> as appropriate to discuss</w:t>
      </w:r>
      <w:r w:rsidR="004B6DA0" w:rsidRPr="008830B8">
        <w:rPr>
          <w:rFonts w:cstheme="minorHAnsi"/>
        </w:rPr>
        <w:t xml:space="preserve"> </w:t>
      </w:r>
      <w:r w:rsidR="008830B8" w:rsidRPr="008830B8">
        <w:rPr>
          <w:rFonts w:cstheme="minorHAnsi"/>
        </w:rPr>
        <w:t xml:space="preserve">“Leave of Absence” eligibility.  </w:t>
      </w:r>
    </w:p>
    <w:p w14:paraId="084E4FEF" w14:textId="0FEBAF23" w:rsidR="008830B8" w:rsidRDefault="008830B8" w:rsidP="008830B8">
      <w:pPr>
        <w:rPr>
          <w:rFonts w:cstheme="minorHAnsi"/>
        </w:rPr>
      </w:pPr>
      <w:r>
        <w:rPr>
          <w:rFonts w:cstheme="minorHAnsi"/>
        </w:rPr>
        <w:t xml:space="preserve">With proper documentation, the </w:t>
      </w:r>
      <w:r w:rsidR="003F6DB1">
        <w:rPr>
          <w:rFonts w:cstheme="minorHAnsi"/>
        </w:rPr>
        <w:t>reasons below</w:t>
      </w:r>
      <w:r>
        <w:rPr>
          <w:rFonts w:cstheme="minorHAnsi"/>
        </w:rPr>
        <w:t xml:space="preserve"> are generally automatically accepted for an approved “Leave of Absence”</w:t>
      </w:r>
      <w:r w:rsidR="003F6DB1">
        <w:rPr>
          <w:rFonts w:cstheme="minorHAnsi"/>
        </w:rPr>
        <w:t>.  Requests for a leave for other reasons will be considered with supporting documentation.</w:t>
      </w:r>
    </w:p>
    <w:p w14:paraId="10160AAD" w14:textId="3DFCB1EE" w:rsidR="008830B8" w:rsidRPr="008830B8" w:rsidRDefault="008830B8" w:rsidP="008830B8">
      <w:pPr>
        <w:pStyle w:val="ListParagraph"/>
        <w:numPr>
          <w:ilvl w:val="0"/>
          <w:numId w:val="4"/>
        </w:numPr>
        <w:rPr>
          <w:rFonts w:eastAsia="Times New Roman" w:cstheme="minorHAnsi"/>
          <w:color w:val="363636"/>
          <w:sz w:val="24"/>
          <w:szCs w:val="24"/>
        </w:rPr>
      </w:pPr>
      <w:r w:rsidRPr="008830B8">
        <w:rPr>
          <w:rFonts w:eastAsia="Times New Roman" w:cstheme="minorHAnsi"/>
          <w:color w:val="363636"/>
          <w:sz w:val="24"/>
          <w:szCs w:val="24"/>
        </w:rPr>
        <w:t xml:space="preserve">Student with </w:t>
      </w:r>
      <w:r>
        <w:rPr>
          <w:rFonts w:eastAsia="Times New Roman" w:cstheme="minorHAnsi"/>
          <w:color w:val="363636"/>
          <w:sz w:val="24"/>
          <w:szCs w:val="24"/>
        </w:rPr>
        <w:t xml:space="preserve">a </w:t>
      </w:r>
      <w:r w:rsidRPr="008830B8">
        <w:rPr>
          <w:rFonts w:eastAsia="Times New Roman" w:cstheme="minorHAnsi"/>
          <w:color w:val="363636"/>
          <w:sz w:val="24"/>
          <w:szCs w:val="24"/>
        </w:rPr>
        <w:t>serious health condition</w:t>
      </w:r>
    </w:p>
    <w:p w14:paraId="3D5FFF44" w14:textId="2D703557" w:rsidR="008830B8" w:rsidRPr="008830B8" w:rsidRDefault="008830B8" w:rsidP="008830B8">
      <w:pPr>
        <w:pStyle w:val="ListParagraph"/>
        <w:numPr>
          <w:ilvl w:val="0"/>
          <w:numId w:val="4"/>
        </w:numPr>
        <w:rPr>
          <w:rFonts w:eastAsia="Times New Roman" w:cstheme="minorHAnsi"/>
          <w:color w:val="363636"/>
          <w:sz w:val="24"/>
          <w:szCs w:val="24"/>
        </w:rPr>
      </w:pPr>
      <w:r w:rsidRPr="008830B8">
        <w:rPr>
          <w:rFonts w:eastAsia="Times New Roman" w:cstheme="minorHAnsi"/>
          <w:color w:val="363636"/>
          <w:sz w:val="24"/>
          <w:szCs w:val="24"/>
        </w:rPr>
        <w:t>Care of a child, spouse, or parent with serious health condition</w:t>
      </w:r>
    </w:p>
    <w:p w14:paraId="44BB12C3" w14:textId="48CE04F3" w:rsidR="008830B8" w:rsidRPr="008830B8" w:rsidRDefault="008830B8" w:rsidP="008830B8">
      <w:pPr>
        <w:pStyle w:val="ListParagraph"/>
        <w:numPr>
          <w:ilvl w:val="0"/>
          <w:numId w:val="4"/>
        </w:numPr>
        <w:rPr>
          <w:rFonts w:eastAsia="Times New Roman" w:cstheme="minorHAnsi"/>
          <w:color w:val="363636"/>
          <w:sz w:val="24"/>
          <w:szCs w:val="24"/>
        </w:rPr>
      </w:pPr>
      <w:r w:rsidRPr="008830B8">
        <w:rPr>
          <w:rFonts w:eastAsia="Times New Roman" w:cstheme="minorHAnsi"/>
          <w:color w:val="363636"/>
          <w:sz w:val="24"/>
          <w:szCs w:val="24"/>
        </w:rPr>
        <w:t>Birth or adoption of child</w:t>
      </w:r>
    </w:p>
    <w:p w14:paraId="22A0CB9A" w14:textId="0CCAF51C" w:rsidR="008830B8" w:rsidRPr="008830B8" w:rsidRDefault="008830B8" w:rsidP="008830B8">
      <w:pPr>
        <w:pStyle w:val="ListParagraph"/>
        <w:numPr>
          <w:ilvl w:val="0"/>
          <w:numId w:val="4"/>
        </w:numPr>
        <w:rPr>
          <w:rFonts w:eastAsia="Times New Roman" w:cstheme="minorHAnsi"/>
          <w:color w:val="363636"/>
          <w:sz w:val="24"/>
          <w:szCs w:val="24"/>
        </w:rPr>
      </w:pPr>
      <w:r w:rsidRPr="008830B8">
        <w:rPr>
          <w:rFonts w:eastAsia="Times New Roman" w:cstheme="minorHAnsi"/>
          <w:color w:val="363636"/>
          <w:sz w:val="24"/>
          <w:szCs w:val="24"/>
        </w:rPr>
        <w:t>Military orders received by the student from the U.S. government to enter active military service with the armed forces in a national or state emergency.</w:t>
      </w:r>
    </w:p>
    <w:p w14:paraId="6129D9E8" w14:textId="44895F1E" w:rsidR="008830B8" w:rsidRDefault="008830B8" w:rsidP="005716ED">
      <w:pPr>
        <w:spacing w:line="240" w:lineRule="auto"/>
        <w:contextualSpacing/>
        <w:rPr>
          <w:rFonts w:eastAsia="Times New Roman" w:cstheme="minorHAnsi"/>
          <w:color w:val="363636"/>
          <w:sz w:val="24"/>
          <w:szCs w:val="24"/>
        </w:rPr>
      </w:pPr>
      <w:r w:rsidRPr="005716ED">
        <w:rPr>
          <w:rFonts w:eastAsia="Times New Roman" w:cstheme="minorHAnsi"/>
          <w:color w:val="363636"/>
          <w:sz w:val="24"/>
          <w:szCs w:val="24"/>
          <w:u w:val="single"/>
        </w:rPr>
        <w:t>Applying for a Leave of Absence</w:t>
      </w:r>
      <w:r>
        <w:rPr>
          <w:rFonts w:eastAsia="Times New Roman" w:cstheme="minorHAnsi"/>
          <w:color w:val="363636"/>
          <w:sz w:val="24"/>
          <w:szCs w:val="24"/>
        </w:rPr>
        <w:t>:</w:t>
      </w:r>
    </w:p>
    <w:p w14:paraId="10A9B1AB" w14:textId="51DE8927" w:rsidR="005716ED" w:rsidRDefault="005716ED" w:rsidP="003F6DB1">
      <w:pPr>
        <w:spacing w:line="240" w:lineRule="auto"/>
        <w:contextualSpacing/>
        <w:rPr>
          <w:rFonts w:eastAsia="Times New Roman" w:cstheme="minorHAnsi"/>
          <w:color w:val="363636"/>
          <w:sz w:val="24"/>
          <w:szCs w:val="24"/>
        </w:rPr>
      </w:pPr>
      <w:r>
        <w:rPr>
          <w:rFonts w:eastAsia="Times New Roman" w:cstheme="minorHAnsi"/>
          <w:color w:val="363636"/>
          <w:sz w:val="24"/>
          <w:szCs w:val="24"/>
        </w:rPr>
        <w:t xml:space="preserve">Students may submit a petition for a “Leave of Absence” via the following </w:t>
      </w:r>
      <w:hyperlink r:id="rId5" w:history="1">
        <w:r w:rsidRPr="002C2B45">
          <w:rPr>
            <w:rStyle w:val="Hyperlink"/>
            <w:rFonts w:eastAsia="Times New Roman" w:cstheme="minorHAnsi"/>
            <w:sz w:val="24"/>
            <w:szCs w:val="24"/>
          </w:rPr>
          <w:t>link</w:t>
        </w:r>
      </w:hyperlink>
      <w:r>
        <w:rPr>
          <w:rFonts w:eastAsia="Times New Roman" w:cstheme="minorHAnsi"/>
          <w:color w:val="363636"/>
          <w:sz w:val="24"/>
          <w:szCs w:val="24"/>
        </w:rPr>
        <w:t xml:space="preserve"> unless their program has a separate “Leave of Absence” form (</w:t>
      </w:r>
      <w:proofErr w:type="gramStart"/>
      <w:r>
        <w:rPr>
          <w:rFonts w:eastAsia="Times New Roman" w:cstheme="minorHAnsi"/>
          <w:color w:val="363636"/>
          <w:sz w:val="24"/>
          <w:szCs w:val="24"/>
        </w:rPr>
        <w:t>e.g.</w:t>
      </w:r>
      <w:proofErr w:type="gramEnd"/>
      <w:r>
        <w:rPr>
          <w:rFonts w:eastAsia="Times New Roman" w:cstheme="minorHAnsi"/>
          <w:color w:val="363636"/>
          <w:sz w:val="24"/>
          <w:szCs w:val="24"/>
        </w:rPr>
        <w:t xml:space="preserve"> DPT, E-OTD, etc.)</w:t>
      </w:r>
    </w:p>
    <w:p w14:paraId="2DDF88BC" w14:textId="77777777" w:rsidR="003F6DB1" w:rsidRDefault="003F6DB1" w:rsidP="003F6DB1">
      <w:pPr>
        <w:spacing w:line="240" w:lineRule="auto"/>
        <w:contextualSpacing/>
        <w:rPr>
          <w:rFonts w:eastAsia="Times New Roman" w:cstheme="minorHAnsi"/>
          <w:color w:val="363636"/>
          <w:sz w:val="24"/>
          <w:szCs w:val="24"/>
        </w:rPr>
      </w:pPr>
    </w:p>
    <w:p w14:paraId="68D879B9" w14:textId="56C84293" w:rsidR="008830B8" w:rsidRDefault="008830B8" w:rsidP="005716ED">
      <w:pPr>
        <w:spacing w:line="240" w:lineRule="auto"/>
        <w:contextualSpacing/>
        <w:rPr>
          <w:rFonts w:eastAsia="Times New Roman" w:cstheme="minorHAnsi"/>
          <w:color w:val="363636"/>
          <w:sz w:val="24"/>
          <w:szCs w:val="24"/>
        </w:rPr>
      </w:pPr>
      <w:r w:rsidRPr="005716ED">
        <w:rPr>
          <w:rFonts w:eastAsia="Times New Roman" w:cstheme="minorHAnsi"/>
          <w:color w:val="363636"/>
          <w:sz w:val="24"/>
          <w:szCs w:val="24"/>
          <w:u w:val="single"/>
        </w:rPr>
        <w:t>Returning from a Leave of Absence</w:t>
      </w:r>
      <w:r>
        <w:rPr>
          <w:rFonts w:eastAsia="Times New Roman" w:cstheme="minorHAnsi"/>
          <w:color w:val="363636"/>
          <w:sz w:val="24"/>
          <w:szCs w:val="24"/>
        </w:rPr>
        <w:t>:</w:t>
      </w:r>
    </w:p>
    <w:p w14:paraId="549C7F93" w14:textId="07947783" w:rsidR="008830B8" w:rsidRDefault="005716ED" w:rsidP="005716ED">
      <w:pPr>
        <w:spacing w:line="240" w:lineRule="auto"/>
        <w:contextualSpacing/>
        <w:rPr>
          <w:rFonts w:eastAsia="Times New Roman" w:cstheme="minorHAnsi"/>
          <w:color w:val="363636"/>
          <w:sz w:val="24"/>
          <w:szCs w:val="24"/>
        </w:rPr>
      </w:pPr>
      <w:r>
        <w:rPr>
          <w:rFonts w:eastAsia="Times New Roman" w:cstheme="minorHAnsi"/>
          <w:color w:val="363636"/>
          <w:sz w:val="24"/>
          <w:szCs w:val="24"/>
        </w:rPr>
        <w:t xml:space="preserve">Prior to the start of the semester and by the deadline provided by their program and/or the college upon approval of a “Leave of Absence,” students must confirm their intent to return and enroll for the semester.  This will allow sufficient time for the Registrar’s Office to be notified and reactivate a student’s registration eligibility for the semester. </w:t>
      </w:r>
    </w:p>
    <w:p w14:paraId="65B99A8E" w14:textId="77777777" w:rsidR="005716ED" w:rsidRDefault="005716ED" w:rsidP="005716ED">
      <w:pPr>
        <w:spacing w:line="240" w:lineRule="auto"/>
        <w:contextualSpacing/>
        <w:rPr>
          <w:rFonts w:eastAsia="Times New Roman" w:cstheme="minorHAnsi"/>
          <w:color w:val="363636"/>
          <w:sz w:val="24"/>
          <w:szCs w:val="24"/>
        </w:rPr>
      </w:pPr>
    </w:p>
    <w:p w14:paraId="60525096" w14:textId="5A756CBB" w:rsidR="008830B8" w:rsidRDefault="00D6727A" w:rsidP="008830B8">
      <w:pPr>
        <w:spacing w:line="240" w:lineRule="auto"/>
        <w:contextualSpacing/>
        <w:rPr>
          <w:rFonts w:eastAsia="Times New Roman" w:cstheme="minorHAnsi"/>
          <w:color w:val="363636"/>
          <w:sz w:val="24"/>
          <w:szCs w:val="24"/>
        </w:rPr>
      </w:pPr>
      <w:r>
        <w:rPr>
          <w:rFonts w:eastAsia="Times New Roman" w:cstheme="minorHAnsi"/>
          <w:color w:val="363636"/>
          <w:sz w:val="24"/>
          <w:szCs w:val="24"/>
          <w:u w:val="single"/>
        </w:rPr>
        <w:t>Timelines</w:t>
      </w:r>
      <w:r w:rsidR="008830B8">
        <w:rPr>
          <w:rFonts w:eastAsia="Times New Roman" w:cstheme="minorHAnsi"/>
          <w:color w:val="363636"/>
          <w:sz w:val="24"/>
          <w:szCs w:val="24"/>
        </w:rPr>
        <w:t>:</w:t>
      </w:r>
    </w:p>
    <w:p w14:paraId="59315FBE" w14:textId="7FAA9299" w:rsidR="008830B8" w:rsidRDefault="008830B8" w:rsidP="008830B8">
      <w:pPr>
        <w:spacing w:line="240" w:lineRule="auto"/>
        <w:contextualSpacing/>
        <w:rPr>
          <w:rFonts w:eastAsia="Times New Roman" w:cstheme="minorHAnsi"/>
          <w:color w:val="363636"/>
          <w:sz w:val="24"/>
          <w:szCs w:val="24"/>
        </w:rPr>
      </w:pPr>
      <w:r>
        <w:rPr>
          <w:rFonts w:eastAsia="Times New Roman" w:cstheme="minorHAnsi"/>
          <w:color w:val="363636"/>
          <w:sz w:val="24"/>
          <w:szCs w:val="24"/>
        </w:rPr>
        <w:t>Students must apply for a Leave of Absence prior to the 10</w:t>
      </w:r>
      <w:r w:rsidRPr="008830B8">
        <w:rPr>
          <w:rFonts w:eastAsia="Times New Roman" w:cstheme="minorHAnsi"/>
          <w:color w:val="363636"/>
          <w:sz w:val="24"/>
          <w:szCs w:val="24"/>
          <w:vertAlign w:val="superscript"/>
        </w:rPr>
        <w:t>th</w:t>
      </w:r>
      <w:r>
        <w:rPr>
          <w:rFonts w:eastAsia="Times New Roman" w:cstheme="minorHAnsi"/>
          <w:color w:val="363636"/>
          <w:sz w:val="24"/>
          <w:szCs w:val="24"/>
        </w:rPr>
        <w:t xml:space="preserve"> day of the semester (fall/spring) and 5</w:t>
      </w:r>
      <w:r w:rsidRPr="008830B8">
        <w:rPr>
          <w:rFonts w:eastAsia="Times New Roman" w:cstheme="minorHAnsi"/>
          <w:color w:val="363636"/>
          <w:sz w:val="24"/>
          <w:szCs w:val="24"/>
          <w:vertAlign w:val="superscript"/>
        </w:rPr>
        <w:t>th</w:t>
      </w:r>
      <w:r>
        <w:rPr>
          <w:rFonts w:eastAsia="Times New Roman" w:cstheme="minorHAnsi"/>
          <w:color w:val="363636"/>
          <w:sz w:val="24"/>
          <w:szCs w:val="24"/>
        </w:rPr>
        <w:t xml:space="preserve"> day of summer semester (or </w:t>
      </w:r>
      <w:proofErr w:type="gramStart"/>
      <w:r>
        <w:rPr>
          <w:rFonts w:eastAsia="Times New Roman" w:cstheme="minorHAnsi"/>
          <w:color w:val="363636"/>
          <w:sz w:val="24"/>
          <w:szCs w:val="24"/>
        </w:rPr>
        <w:t>8 week</w:t>
      </w:r>
      <w:proofErr w:type="gramEnd"/>
      <w:r>
        <w:rPr>
          <w:rFonts w:eastAsia="Times New Roman" w:cstheme="minorHAnsi"/>
          <w:color w:val="363636"/>
          <w:sz w:val="24"/>
          <w:szCs w:val="24"/>
        </w:rPr>
        <w:t xml:space="preserve"> term) </w:t>
      </w:r>
      <w:r w:rsidR="00D6727A">
        <w:rPr>
          <w:rFonts w:eastAsia="Times New Roman" w:cstheme="minorHAnsi"/>
          <w:color w:val="363636"/>
          <w:sz w:val="24"/>
          <w:szCs w:val="24"/>
        </w:rPr>
        <w:t xml:space="preserve">in which they would like their leave to begin </w:t>
      </w:r>
      <w:r>
        <w:rPr>
          <w:rFonts w:eastAsia="Times New Roman" w:cstheme="minorHAnsi"/>
          <w:color w:val="363636"/>
          <w:sz w:val="24"/>
          <w:szCs w:val="24"/>
        </w:rPr>
        <w:t xml:space="preserve">to be considered for a Leave of Absence.  </w:t>
      </w:r>
      <w:r w:rsidR="00D6727A">
        <w:rPr>
          <w:rFonts w:eastAsia="Times New Roman" w:cstheme="minorHAnsi"/>
          <w:color w:val="363636"/>
          <w:sz w:val="24"/>
          <w:szCs w:val="24"/>
        </w:rPr>
        <w:t>A Leave of Absence is generally only approved for up to one academic year.</w:t>
      </w:r>
      <w:r w:rsidR="00BE24B9">
        <w:rPr>
          <w:rFonts w:eastAsia="Times New Roman" w:cstheme="minorHAnsi"/>
          <w:color w:val="363636"/>
          <w:sz w:val="24"/>
          <w:szCs w:val="24"/>
        </w:rPr>
        <w:t xml:space="preserve">  Should a leave need to extend beyond one year, students may be asked to reapply to their program and the university.</w:t>
      </w:r>
    </w:p>
    <w:p w14:paraId="38BB18B2" w14:textId="3BF5E7FE" w:rsidR="008830B8" w:rsidRDefault="008830B8" w:rsidP="008830B8">
      <w:pPr>
        <w:rPr>
          <w:rFonts w:eastAsia="Times New Roman" w:cstheme="minorHAnsi"/>
          <w:color w:val="363636"/>
          <w:sz w:val="24"/>
          <w:szCs w:val="24"/>
        </w:rPr>
      </w:pPr>
    </w:p>
    <w:p w14:paraId="35E335A3" w14:textId="77777777" w:rsidR="00D35C42" w:rsidRDefault="00D35C42" w:rsidP="008830B8">
      <w:pPr>
        <w:spacing w:line="240" w:lineRule="auto"/>
        <w:contextualSpacing/>
        <w:rPr>
          <w:rFonts w:eastAsia="Times New Roman" w:cstheme="minorHAnsi"/>
          <w:color w:val="363636"/>
          <w:sz w:val="24"/>
          <w:szCs w:val="24"/>
          <w:u w:val="single"/>
        </w:rPr>
      </w:pPr>
      <w:r>
        <w:rPr>
          <w:rFonts w:eastAsia="Times New Roman" w:cstheme="minorHAnsi"/>
          <w:color w:val="363636"/>
          <w:sz w:val="24"/>
          <w:szCs w:val="24"/>
          <w:u w:val="single"/>
        </w:rPr>
        <w:t>Questions:</w:t>
      </w:r>
    </w:p>
    <w:p w14:paraId="0893A5F1" w14:textId="11C461A8" w:rsidR="008830B8" w:rsidRDefault="008830B8" w:rsidP="008830B8">
      <w:pPr>
        <w:spacing w:line="240" w:lineRule="auto"/>
        <w:contextualSpacing/>
        <w:rPr>
          <w:rFonts w:eastAsia="Times New Roman" w:cstheme="minorHAnsi"/>
          <w:color w:val="363636"/>
          <w:sz w:val="24"/>
          <w:szCs w:val="24"/>
        </w:rPr>
      </w:pPr>
      <w:r>
        <w:rPr>
          <w:rFonts w:eastAsia="Times New Roman" w:cstheme="minorHAnsi"/>
          <w:color w:val="363636"/>
          <w:sz w:val="24"/>
          <w:szCs w:val="24"/>
        </w:rPr>
        <w:lastRenderedPageBreak/>
        <w:t xml:space="preserve">Please contact the AHS Office of Student Affairs at </w:t>
      </w:r>
      <w:hyperlink r:id="rId6" w:history="1">
        <w:r w:rsidRPr="00EB349F">
          <w:rPr>
            <w:rStyle w:val="Hyperlink"/>
            <w:rFonts w:eastAsia="Times New Roman" w:cstheme="minorHAnsi"/>
            <w:sz w:val="24"/>
            <w:szCs w:val="24"/>
          </w:rPr>
          <w:t>ahsinfo@uic.edu</w:t>
        </w:r>
      </w:hyperlink>
      <w:r>
        <w:rPr>
          <w:rFonts w:eastAsia="Times New Roman" w:cstheme="minorHAnsi"/>
          <w:color w:val="363636"/>
          <w:sz w:val="24"/>
          <w:szCs w:val="24"/>
        </w:rPr>
        <w:t xml:space="preserve"> or your program for questions about a “Leave of Absence.” </w:t>
      </w:r>
    </w:p>
    <w:p w14:paraId="34E7EAF3" w14:textId="24CAD2A7" w:rsidR="00D6727A" w:rsidRDefault="00D6727A" w:rsidP="008830B8">
      <w:pPr>
        <w:spacing w:line="240" w:lineRule="auto"/>
        <w:contextualSpacing/>
        <w:rPr>
          <w:rFonts w:eastAsia="Times New Roman" w:cstheme="minorHAnsi"/>
          <w:color w:val="363636"/>
          <w:sz w:val="24"/>
          <w:szCs w:val="24"/>
        </w:rPr>
      </w:pPr>
    </w:p>
    <w:p w14:paraId="14002664" w14:textId="7E758671" w:rsidR="00D35C42" w:rsidRPr="00D35C42" w:rsidRDefault="00D35C42" w:rsidP="008830B8">
      <w:pPr>
        <w:spacing w:line="240" w:lineRule="auto"/>
        <w:contextualSpacing/>
        <w:rPr>
          <w:rFonts w:eastAsia="Times New Roman" w:cstheme="minorHAnsi"/>
          <w:b/>
          <w:bCs/>
          <w:color w:val="363636"/>
          <w:sz w:val="24"/>
          <w:szCs w:val="24"/>
        </w:rPr>
      </w:pPr>
      <w:r w:rsidRPr="00D35C42">
        <w:rPr>
          <w:rFonts w:eastAsia="Times New Roman" w:cstheme="minorHAnsi"/>
          <w:b/>
          <w:bCs/>
          <w:color w:val="363636"/>
          <w:sz w:val="24"/>
          <w:szCs w:val="24"/>
        </w:rPr>
        <w:t>NOTE:</w:t>
      </w:r>
    </w:p>
    <w:p w14:paraId="7DB3A14C" w14:textId="1C4AE916" w:rsidR="00D35C42" w:rsidRDefault="00D35C42" w:rsidP="008830B8">
      <w:pPr>
        <w:spacing w:line="240" w:lineRule="auto"/>
        <w:contextualSpacing/>
        <w:rPr>
          <w:rFonts w:eastAsia="Times New Roman" w:cstheme="minorHAnsi"/>
          <w:color w:val="363636"/>
          <w:sz w:val="24"/>
          <w:szCs w:val="24"/>
        </w:rPr>
      </w:pPr>
      <w:r>
        <w:rPr>
          <w:rFonts w:eastAsia="Times New Roman" w:cstheme="minorHAnsi"/>
          <w:color w:val="363636"/>
          <w:sz w:val="24"/>
          <w:szCs w:val="24"/>
        </w:rPr>
        <w:t xml:space="preserve">Students are not eligible for financial aid, student health insurance, personal accident insurance, or other benefits of an enrolled student while they are on leave.  Students who wish to request a leave in the middle of a current semester, must also complete a request for </w:t>
      </w:r>
      <w:hyperlink r:id="rId7" w:history="1">
        <w:r w:rsidRPr="00D35C42">
          <w:rPr>
            <w:rStyle w:val="Hyperlink"/>
            <w:rFonts w:eastAsia="Times New Roman" w:cstheme="minorHAnsi"/>
            <w:sz w:val="24"/>
            <w:szCs w:val="24"/>
          </w:rPr>
          <w:t>term withdrawal</w:t>
        </w:r>
      </w:hyperlink>
      <w:r>
        <w:rPr>
          <w:rFonts w:eastAsia="Times New Roman" w:cstheme="minorHAnsi"/>
          <w:color w:val="363636"/>
          <w:sz w:val="24"/>
          <w:szCs w:val="24"/>
        </w:rPr>
        <w:t xml:space="preserve">.  Submitting a request for a “Leave of Absence” is a separate process than a request for a term withdrawal.  Students can contact the AHS Office of Student Affairs with questions at </w:t>
      </w:r>
      <w:hyperlink r:id="rId8" w:history="1">
        <w:r w:rsidRPr="00EB349F">
          <w:rPr>
            <w:rStyle w:val="Hyperlink"/>
            <w:rFonts w:eastAsia="Times New Roman" w:cstheme="minorHAnsi"/>
            <w:sz w:val="24"/>
            <w:szCs w:val="24"/>
          </w:rPr>
          <w:t>ahsinfo@uic.edu</w:t>
        </w:r>
      </w:hyperlink>
      <w:r>
        <w:rPr>
          <w:rFonts w:eastAsia="Times New Roman" w:cstheme="minorHAnsi"/>
          <w:color w:val="363636"/>
          <w:sz w:val="24"/>
          <w:szCs w:val="24"/>
        </w:rPr>
        <w:t xml:space="preserve">. </w:t>
      </w:r>
    </w:p>
    <w:p w14:paraId="51291FF6" w14:textId="77777777" w:rsidR="00D35C42" w:rsidRDefault="00D35C42" w:rsidP="008830B8">
      <w:pPr>
        <w:spacing w:line="240" w:lineRule="auto"/>
        <w:contextualSpacing/>
        <w:rPr>
          <w:rFonts w:eastAsia="Times New Roman" w:cstheme="minorHAnsi"/>
          <w:color w:val="363636"/>
          <w:sz w:val="24"/>
          <w:szCs w:val="24"/>
        </w:rPr>
      </w:pPr>
    </w:p>
    <w:p w14:paraId="67C24363" w14:textId="77777777" w:rsidR="008E0F33" w:rsidRDefault="008E0F33"/>
    <w:sectPr w:rsidR="008E0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5806"/>
    <w:multiLevelType w:val="multilevel"/>
    <w:tmpl w:val="2CA2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A53EE"/>
    <w:multiLevelType w:val="multilevel"/>
    <w:tmpl w:val="4432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3947BF"/>
    <w:multiLevelType w:val="multilevel"/>
    <w:tmpl w:val="6E0E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787A2A"/>
    <w:multiLevelType w:val="hybridMultilevel"/>
    <w:tmpl w:val="626C6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33"/>
    <w:rsid w:val="0018185F"/>
    <w:rsid w:val="002C2B45"/>
    <w:rsid w:val="003F6DB1"/>
    <w:rsid w:val="004B6DA0"/>
    <w:rsid w:val="005716ED"/>
    <w:rsid w:val="008830B8"/>
    <w:rsid w:val="008E0F33"/>
    <w:rsid w:val="00BE24B9"/>
    <w:rsid w:val="00D35C42"/>
    <w:rsid w:val="00D6727A"/>
    <w:rsid w:val="00F2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16B25"/>
  <w15:chartTrackingRefBased/>
  <w15:docId w15:val="{1AFEED32-55FB-45FC-8673-07F56A43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E0F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0F3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E0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0F33"/>
    <w:rPr>
      <w:b/>
      <w:bCs/>
    </w:rPr>
  </w:style>
  <w:style w:type="character" w:styleId="Hyperlink">
    <w:name w:val="Hyperlink"/>
    <w:basedOn w:val="DefaultParagraphFont"/>
    <w:uiPriority w:val="99"/>
    <w:unhideWhenUsed/>
    <w:rsid w:val="008E0F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30B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83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sinfo@ui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istrar.uic.edu/registration/term-withdraw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sinfo@uic.edu" TargetMode="External"/><Relationship Id="rId5" Type="http://schemas.openxmlformats.org/officeDocument/2006/relationships/hyperlink" Target="https://go.uic.edu/AHSPeti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Doran, Eileen Marie</dc:creator>
  <cp:keywords/>
  <dc:description/>
  <cp:lastModifiedBy>Doran, Eileen Marie</cp:lastModifiedBy>
  <cp:revision>8</cp:revision>
  <dcterms:created xsi:type="dcterms:W3CDTF">2022-08-10T21:28:00Z</dcterms:created>
  <dcterms:modified xsi:type="dcterms:W3CDTF">2022-08-11T20:54:00Z</dcterms:modified>
</cp:coreProperties>
</file>