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1281" w14:textId="7CBC6CE8" w:rsidR="007D247E" w:rsidRPr="003D6E90" w:rsidRDefault="007D247E" w:rsidP="007D247E">
      <w:pPr>
        <w:pStyle w:val="Subtitle"/>
        <w:jc w:val="center"/>
        <w:rPr>
          <w:rFonts w:ascii="Arial" w:hAnsi="Arial" w:cs="Arial"/>
          <w:bCs/>
          <w:caps/>
          <w:color w:val="C00000"/>
          <w:spacing w:val="50"/>
          <w:sz w:val="96"/>
          <w:szCs w:val="96"/>
          <w14:shadow w14:blurRad="114300" w14:dist="0" w14:dir="0" w14:sx="0" w14:sy="0" w14:kx="0" w14:ky="0" w14:algn="none">
            <w14:schemeClr w14:val="tx1"/>
          </w14:shadow>
        </w:rPr>
      </w:pPr>
      <w:r w:rsidRPr="003D6E90">
        <w:rPr>
          <w:rFonts w:ascii="Arial" w:hAnsi="Arial" w:cs="Arial"/>
          <w:noProof/>
        </w:rPr>
        <w:drawing>
          <wp:inline distT="0" distB="0" distL="0" distR="0" wp14:anchorId="50BC9685" wp14:editId="6458E03A">
            <wp:extent cx="3949700" cy="514420"/>
            <wp:effectExtent l="0" t="0" r="0" b="0"/>
            <wp:docPr id="5" name="Picture 5" descr="UIC Logo in a red circle next to the Institute on Disability and Human Development in navy blue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IC Logo in a red circle next to the Institute on Disability and Human Development in navy blue lette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18" cy="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BD8EC" w14:textId="77777777" w:rsidR="007D247E" w:rsidRPr="003D6E90" w:rsidRDefault="007D247E" w:rsidP="007D247E">
      <w:pPr>
        <w:pStyle w:val="Subtitle"/>
        <w:jc w:val="center"/>
        <w:rPr>
          <w:rFonts w:ascii="Arial" w:hAnsi="Arial" w:cs="Arial"/>
          <w:b/>
          <w:caps/>
          <w:color w:val="C00000"/>
          <w:spacing w:val="50"/>
          <w:sz w:val="72"/>
          <w:szCs w:val="72"/>
          <w14:shadow w14:blurRad="114300" w14:dist="0" w14:dir="0" w14:sx="0" w14:sy="0" w14:kx="0" w14:ky="0" w14:algn="none">
            <w14:schemeClr w14:val="tx1"/>
          </w14:shadow>
        </w:rPr>
      </w:pPr>
      <w:r w:rsidRPr="003D6E90">
        <w:rPr>
          <w:rFonts w:ascii="Arial" w:hAnsi="Arial" w:cs="Arial"/>
          <w:b/>
          <w:caps/>
          <w:color w:val="C00000"/>
          <w:spacing w:val="50"/>
          <w:sz w:val="72"/>
          <w:szCs w:val="72"/>
          <w14:shadow w14:blurRad="114300" w14:dist="0" w14:dir="0" w14:sx="0" w14:sy="0" w14:kx="0" w14:ky="0" w14:algn="none">
            <w14:schemeClr w14:val="tx1"/>
          </w14:shadow>
        </w:rPr>
        <w:t xml:space="preserve">SUMMER Webinar </w:t>
      </w:r>
    </w:p>
    <w:p w14:paraId="79DDAB86" w14:textId="77777777" w:rsidR="007D247E" w:rsidRPr="003D6E90" w:rsidRDefault="007D247E" w:rsidP="007D247E">
      <w:pPr>
        <w:pStyle w:val="Subtitle"/>
        <w:jc w:val="center"/>
        <w:rPr>
          <w:rFonts w:ascii="Arial" w:hAnsi="Arial" w:cs="Arial"/>
          <w:b/>
          <w:sz w:val="28"/>
          <w:szCs w:val="28"/>
        </w:rPr>
      </w:pPr>
      <w:r w:rsidRPr="003D6E90">
        <w:rPr>
          <w:rFonts w:ascii="Arial" w:hAnsi="Arial" w:cs="Arial"/>
          <w:b/>
          <w:sz w:val="28"/>
          <w:szCs w:val="28"/>
        </w:rPr>
        <w:t>Register at:</w:t>
      </w:r>
    </w:p>
    <w:p w14:paraId="4A559832" w14:textId="3A3F7292" w:rsidR="007D247E" w:rsidRPr="003D6E90" w:rsidRDefault="00634EBC" w:rsidP="007D247E">
      <w:pPr>
        <w:pStyle w:val="Subtitle"/>
        <w:jc w:val="both"/>
        <w:rPr>
          <w:rFonts w:ascii="Arial" w:hAnsi="Arial" w:cs="Arial"/>
          <w:bCs/>
          <w:sz w:val="25"/>
          <w:szCs w:val="25"/>
        </w:rPr>
      </w:pPr>
      <w:r w:rsidRPr="00634EBC">
        <w:rPr>
          <w:noProof/>
        </w:rPr>
        <w:drawing>
          <wp:inline distT="0" distB="0" distL="0" distR="0" wp14:anchorId="483CA5B1" wp14:editId="5B0336FC">
            <wp:extent cx="667512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47E" w:rsidRPr="003D6E90">
        <w:rPr>
          <w:rFonts w:ascii="Arial" w:hAnsi="Arial" w:cs="Arial"/>
          <w:bCs/>
          <w:sz w:val="25"/>
          <w:szCs w:val="25"/>
        </w:rPr>
        <w:t>Join us for a summer webinar on July 14</w:t>
      </w:r>
      <w:r w:rsidR="007D247E" w:rsidRPr="003D6E90">
        <w:rPr>
          <w:rFonts w:ascii="Arial" w:hAnsi="Arial" w:cs="Arial"/>
          <w:bCs/>
          <w:sz w:val="25"/>
          <w:szCs w:val="25"/>
          <w:vertAlign w:val="superscript"/>
        </w:rPr>
        <w:t>th</w:t>
      </w:r>
      <w:r w:rsidR="007D247E" w:rsidRPr="003D6E90">
        <w:rPr>
          <w:rFonts w:ascii="Arial" w:hAnsi="Arial" w:cs="Arial"/>
          <w:bCs/>
          <w:sz w:val="25"/>
          <w:szCs w:val="25"/>
        </w:rPr>
        <w:t xml:space="preserve">, 12 PM – 1 PM (CST) for a conversation on financial wellness and disability. Webinars are free to </w:t>
      </w:r>
      <w:proofErr w:type="gramStart"/>
      <w:r w:rsidR="007D247E" w:rsidRPr="003D6E90">
        <w:rPr>
          <w:rFonts w:ascii="Arial" w:hAnsi="Arial" w:cs="Arial"/>
          <w:bCs/>
          <w:sz w:val="25"/>
          <w:szCs w:val="25"/>
        </w:rPr>
        <w:t>attend</w:t>
      </w:r>
      <w:proofErr w:type="gramEnd"/>
      <w:r w:rsidR="007D247E" w:rsidRPr="003D6E90">
        <w:rPr>
          <w:rFonts w:ascii="Arial" w:hAnsi="Arial" w:cs="Arial"/>
          <w:bCs/>
          <w:sz w:val="25"/>
          <w:szCs w:val="25"/>
        </w:rPr>
        <w:t xml:space="preserve"> and free continuing education units (CEUs) are provided.</w:t>
      </w:r>
    </w:p>
    <w:p w14:paraId="794A808D" w14:textId="479ECABA" w:rsidR="007D247E" w:rsidRPr="007D247E" w:rsidRDefault="007D247E" w:rsidP="007402E6">
      <w:pPr>
        <w:jc w:val="center"/>
      </w:pPr>
      <w:r w:rsidRPr="003D6E9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DD33EB" wp14:editId="4CB6848F">
                <wp:extent cx="6337300" cy="55739"/>
                <wp:effectExtent l="57150" t="57150" r="44450" b="59055"/>
                <wp:docPr id="2" name="Rectangle 14" title="Divider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557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DF72D" id="Rectangle 14" o:spid="_x0000_s1026" alt="Title: Divider bar" style="width:499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" fillcolor="#c00000" strokecolor="#714109 [1604]">
                <w10:anchorlock/>
              </v:rect>
            </w:pict>
          </mc:Fallback>
        </mc:AlternateContent>
      </w:r>
    </w:p>
    <w:p w14:paraId="16FFF35D" w14:textId="77777777" w:rsidR="00016C90" w:rsidRDefault="00016C90" w:rsidP="007D247E">
      <w:pPr>
        <w:pStyle w:val="Subtitle"/>
        <w:numPr>
          <w:ilvl w:val="0"/>
          <w:numId w:val="0"/>
        </w:num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79A92554" w14:textId="77777777" w:rsidR="00C34501" w:rsidRPr="00C34501" w:rsidRDefault="007D247E" w:rsidP="007D247E">
      <w:pPr>
        <w:pStyle w:val="Subtitle"/>
        <w:numPr>
          <w:ilvl w:val="0"/>
          <w:numId w:val="0"/>
        </w:numPr>
        <w:jc w:val="center"/>
        <w:rPr>
          <w:rFonts w:ascii="Arial" w:hAnsi="Arial" w:cs="Arial"/>
          <w:b/>
          <w:i/>
          <w:iCs/>
          <w:sz w:val="36"/>
          <w:szCs w:val="36"/>
        </w:rPr>
      </w:pPr>
      <w:proofErr w:type="gramStart"/>
      <w:r w:rsidRPr="00C34501">
        <w:rPr>
          <w:rFonts w:ascii="Arial" w:hAnsi="Arial" w:cs="Arial"/>
          <w:b/>
          <w:i/>
          <w:iCs/>
          <w:sz w:val="36"/>
          <w:szCs w:val="36"/>
        </w:rPr>
        <w:t>Let’s</w:t>
      </w:r>
      <w:proofErr w:type="gramEnd"/>
      <w:r w:rsidRPr="00C34501">
        <w:rPr>
          <w:rFonts w:ascii="Arial" w:hAnsi="Arial" w:cs="Arial"/>
          <w:b/>
          <w:i/>
          <w:iCs/>
          <w:sz w:val="36"/>
          <w:szCs w:val="36"/>
        </w:rPr>
        <w:t xml:space="preserve"> start a conversation about money: </w:t>
      </w:r>
    </w:p>
    <w:p w14:paraId="05301300" w14:textId="2F4B5FDB" w:rsidR="007D247E" w:rsidRPr="00C34501" w:rsidRDefault="007D247E" w:rsidP="007D247E">
      <w:pPr>
        <w:pStyle w:val="Subtitle"/>
        <w:numPr>
          <w:ilvl w:val="0"/>
          <w:numId w:val="0"/>
        </w:numPr>
        <w:jc w:val="center"/>
        <w:rPr>
          <w:rFonts w:ascii="Arial" w:hAnsi="Arial" w:cs="Arial"/>
          <w:b/>
          <w:sz w:val="36"/>
          <w:szCs w:val="36"/>
        </w:rPr>
      </w:pPr>
      <w:r w:rsidRPr="00C34501">
        <w:rPr>
          <w:rFonts w:ascii="Arial" w:hAnsi="Arial" w:cs="Arial"/>
          <w:b/>
          <w:i/>
          <w:iCs/>
          <w:sz w:val="36"/>
          <w:szCs w:val="36"/>
        </w:rPr>
        <w:t>An introduction to financial wellness and disability</w:t>
      </w:r>
    </w:p>
    <w:p w14:paraId="20558A68" w14:textId="1C03CB78" w:rsidR="007D247E" w:rsidRPr="007D247E" w:rsidRDefault="007D247E" w:rsidP="007D247E">
      <w:pPr>
        <w:pStyle w:val="Subtitle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7D247E">
        <w:rPr>
          <w:rFonts w:ascii="Arial" w:hAnsi="Arial" w:cs="Arial"/>
          <w:b/>
          <w:sz w:val="28"/>
          <w:szCs w:val="28"/>
        </w:rPr>
        <w:t>Wednesday, July 14, 12</w:t>
      </w:r>
      <w:r>
        <w:rPr>
          <w:rFonts w:ascii="Arial" w:hAnsi="Arial" w:cs="Arial"/>
          <w:b/>
          <w:sz w:val="28"/>
          <w:szCs w:val="28"/>
        </w:rPr>
        <w:t xml:space="preserve"> PM – </w:t>
      </w:r>
      <w:r w:rsidRPr="007D247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PM</w:t>
      </w:r>
      <w:r w:rsidRPr="007D24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 w:rsidRPr="007D247E">
        <w:rPr>
          <w:rFonts w:ascii="Arial" w:hAnsi="Arial" w:cs="Arial"/>
          <w:b/>
          <w:sz w:val="28"/>
          <w:szCs w:val="28"/>
        </w:rPr>
        <w:t>CST</w:t>
      </w:r>
      <w:r>
        <w:rPr>
          <w:rFonts w:ascii="Arial" w:hAnsi="Arial" w:cs="Arial"/>
          <w:b/>
          <w:sz w:val="28"/>
          <w:szCs w:val="28"/>
        </w:rPr>
        <w:t>)</w:t>
      </w:r>
    </w:p>
    <w:p w14:paraId="326C70CC" w14:textId="58A1842C" w:rsidR="007D247E" w:rsidRPr="007D247E" w:rsidRDefault="00E87D8B" w:rsidP="007D247E">
      <w:pPr>
        <w:pStyle w:val="Subtitle"/>
        <w:numPr>
          <w:ilvl w:val="0"/>
          <w:numId w:val="0"/>
        </w:numPr>
        <w:jc w:val="center"/>
        <w:rPr>
          <w:rFonts w:ascii="Arial" w:hAnsi="Arial" w:cs="Arial"/>
        </w:rPr>
      </w:pPr>
      <w:r w:rsidRPr="00042422">
        <w:rPr>
          <w:rFonts w:ascii="Arial" w:hAnsi="Arial" w:cs="Arial"/>
          <w:b/>
          <w:caps/>
          <w:noProof/>
          <w:color w:val="C00000"/>
          <w:spacing w:val="50"/>
          <w:sz w:val="72"/>
          <w:szCs w:val="72"/>
          <w14:shadow w14:blurRad="114300" w14:dist="0" w14:dir="0" w14:sx="0" w14:sy="0" w14:kx="0" w14:ky="0" w14:algn="none">
            <w14:schemeClr w14:val="tx1"/>
          </w14:shadow>
        </w:rPr>
        <w:drawing>
          <wp:anchor distT="0" distB="0" distL="114300" distR="114300" simplePos="0" relativeHeight="251660288" behindDoc="0" locked="0" layoutInCell="1" allowOverlap="1" wp14:anchorId="29F00481" wp14:editId="021E9AC0">
            <wp:simplePos x="0" y="0"/>
            <wp:positionH relativeFrom="column">
              <wp:posOffset>5867400</wp:posOffset>
            </wp:positionH>
            <wp:positionV relativeFrom="paragraph">
              <wp:posOffset>80010</wp:posOffset>
            </wp:positionV>
            <wp:extent cx="979610" cy="979610"/>
            <wp:effectExtent l="0" t="0" r="0" b="0"/>
            <wp:wrapNone/>
            <wp:docPr id="6" name="Picture 6" descr="A red pointed shape layered with Free CEUs! on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pointed shape layered with Free CEUs! on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0" cy="9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7E" w:rsidRPr="003D6E90">
        <w:rPr>
          <w:rFonts w:ascii="Arial" w:hAnsi="Arial" w:cs="Arial"/>
        </w:rPr>
        <w:t>Presented by: Litany Esguerra, UIC-IDHD</w:t>
      </w:r>
    </w:p>
    <w:p w14:paraId="47CDD836" w14:textId="02F183A2" w:rsidR="007D247E" w:rsidRDefault="007D247E" w:rsidP="007D247E">
      <w:pPr>
        <w:pStyle w:val="paragrap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8119DB" wp14:editId="72207296">
            <wp:simplePos x="0" y="0"/>
            <wp:positionH relativeFrom="column">
              <wp:posOffset>3374390</wp:posOffset>
            </wp:positionH>
            <wp:positionV relativeFrom="paragraph">
              <wp:posOffset>106045</wp:posOffset>
            </wp:positionV>
            <wp:extent cx="3188335" cy="2439035"/>
            <wp:effectExtent l="0" t="0" r="0" b="0"/>
            <wp:wrapSquare wrapText="bothSides"/>
            <wp:docPr id="16" name="Picture 16" descr="Chicago cityscape against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icago cityscape against s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E90">
        <w:rPr>
          <w:rFonts w:ascii="Arial" w:hAnsi="Arial" w:cs="Arial"/>
          <w:b/>
          <w:bCs/>
        </w:rPr>
        <w:t>About</w:t>
      </w:r>
      <w:r>
        <w:rPr>
          <w:rFonts w:ascii="Arial" w:hAnsi="Arial" w:cs="Arial"/>
          <w:b/>
          <w:bCs/>
        </w:rPr>
        <w:t xml:space="preserve"> the webinar: </w:t>
      </w:r>
      <w:r w:rsidRPr="003D6E90">
        <w:rPr>
          <w:rFonts w:ascii="Arial" w:hAnsi="Arial" w:cs="Arial"/>
        </w:rPr>
        <w:t xml:space="preserve"> </w:t>
      </w:r>
    </w:p>
    <w:p w14:paraId="1CE58250" w14:textId="397F51A5" w:rsidR="007D247E" w:rsidRPr="007D247E" w:rsidRDefault="007D247E" w:rsidP="007D247E">
      <w:pPr>
        <w:pStyle w:val="paragraph"/>
        <w:ind w:left="720"/>
        <w:textAlignment w:val="baseline"/>
        <w:rPr>
          <w:rStyle w:val="eop"/>
          <w:rFonts w:ascii="Arial" w:hAnsi="Arial" w:cs="Arial"/>
        </w:rPr>
      </w:pPr>
      <w:r w:rsidRPr="003D6E90">
        <w:rPr>
          <w:rStyle w:val="normaltextrun"/>
          <w:rFonts w:ascii="Arial" w:eastAsiaTheme="majorEastAsia" w:hAnsi="Arial" w:cs="Arial"/>
        </w:rPr>
        <w:t>What is financial we</w:t>
      </w:r>
      <w:r w:rsidR="00D6507E">
        <w:rPr>
          <w:rStyle w:val="normaltextrun"/>
          <w:rFonts w:ascii="Arial" w:eastAsiaTheme="majorEastAsia" w:hAnsi="Arial" w:cs="Arial"/>
        </w:rPr>
        <w:t>l</w:t>
      </w:r>
      <w:r w:rsidRPr="003D6E90">
        <w:rPr>
          <w:rStyle w:val="normaltextrun"/>
          <w:rFonts w:ascii="Arial" w:eastAsiaTheme="majorEastAsia" w:hAnsi="Arial" w:cs="Arial"/>
        </w:rPr>
        <w:t xml:space="preserve">lness? </w:t>
      </w:r>
      <w:r w:rsidRPr="007D247E">
        <w:rPr>
          <w:rStyle w:val="eop"/>
          <w:rFonts w:ascii="Arial" w:hAnsi="Arial" w:cs="Arial"/>
        </w:rPr>
        <w:t xml:space="preserve">What does it mean for students with disabilities to achieve financial wellness? For students with disabilities, </w:t>
      </w:r>
      <w:r>
        <w:rPr>
          <w:rStyle w:val="eop"/>
          <w:rFonts w:ascii="Arial" w:hAnsi="Arial" w:cs="Arial"/>
        </w:rPr>
        <w:t xml:space="preserve">the </w:t>
      </w:r>
      <w:r w:rsidRPr="007D247E">
        <w:rPr>
          <w:rStyle w:val="eop"/>
          <w:rFonts w:ascii="Arial" w:hAnsi="Arial" w:cs="Arial"/>
        </w:rPr>
        <w:t>hidden</w:t>
      </w:r>
      <w:r>
        <w:rPr>
          <w:rStyle w:val="eop"/>
          <w:rFonts w:ascii="Arial" w:hAnsi="Arial" w:cs="Arial"/>
        </w:rPr>
        <w:t xml:space="preserve"> </w:t>
      </w:r>
      <w:r w:rsidRPr="007D247E">
        <w:rPr>
          <w:rStyle w:val="eop"/>
          <w:rFonts w:ascii="Arial" w:hAnsi="Arial" w:cs="Arial"/>
        </w:rPr>
        <w:t>costs</w:t>
      </w:r>
      <w:r>
        <w:rPr>
          <w:rStyle w:val="eop"/>
          <w:rFonts w:ascii="Arial" w:hAnsi="Arial" w:cs="Arial"/>
        </w:rPr>
        <w:t xml:space="preserve"> </w:t>
      </w:r>
      <w:r w:rsidRPr="007D247E">
        <w:rPr>
          <w:rStyle w:val="eop"/>
          <w:rFonts w:ascii="Arial" w:hAnsi="Arial" w:cs="Arial"/>
        </w:rPr>
        <w:t xml:space="preserve">of living with a disability call for the need to consider what financial wellness and independence means during (and after) an individual attends college. </w:t>
      </w:r>
      <w:r>
        <w:rPr>
          <w:rStyle w:val="eop"/>
          <w:rFonts w:ascii="Arial" w:hAnsi="Arial" w:cs="Arial"/>
        </w:rPr>
        <w:t>T</w:t>
      </w:r>
      <w:r w:rsidRPr="007D247E">
        <w:rPr>
          <w:rStyle w:val="eop"/>
          <w:rFonts w:ascii="Arial" w:hAnsi="Arial" w:cs="Arial"/>
        </w:rPr>
        <w:t xml:space="preserve">here will be an interactive exercise and an exploration of some of the barriers, knowledge, and resources needed to achieve financial wellness. </w:t>
      </w:r>
    </w:p>
    <w:p w14:paraId="02D45854" w14:textId="77777777" w:rsidR="007D247E" w:rsidRDefault="007D247E" w:rsidP="007D247E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D247E">
        <w:rPr>
          <w:rStyle w:val="normaltextrun"/>
          <w:rFonts w:ascii="Arial" w:hAnsi="Arial" w:cs="Arial"/>
          <w:b/>
          <w:bCs/>
        </w:rPr>
        <w:t>Who can attend:</w:t>
      </w:r>
      <w:r>
        <w:rPr>
          <w:rStyle w:val="normaltextrun"/>
          <w:rFonts w:ascii="Arial" w:hAnsi="Arial" w:cs="Arial"/>
        </w:rPr>
        <w:t xml:space="preserve"> </w:t>
      </w:r>
    </w:p>
    <w:p w14:paraId="18F5301F" w14:textId="7A5AFB7B" w:rsidR="007D247E" w:rsidRPr="00016C90" w:rsidRDefault="007D247E" w:rsidP="00016C90">
      <w:pPr>
        <w:pStyle w:val="paragraph"/>
        <w:ind w:left="72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While this webinar was created with students</w:t>
      </w:r>
      <w:r w:rsidR="00E87D8B">
        <w:rPr>
          <w:rStyle w:val="eop"/>
          <w:rFonts w:ascii="Arial" w:hAnsi="Arial" w:cs="Arial"/>
        </w:rPr>
        <w:t>/</w:t>
      </w:r>
      <w:r>
        <w:rPr>
          <w:rStyle w:val="eop"/>
          <w:rFonts w:ascii="Arial" w:hAnsi="Arial" w:cs="Arial"/>
        </w:rPr>
        <w:t>young adults</w:t>
      </w:r>
      <w:r w:rsidR="007402E6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and individuals with disabilities in mind, anyone </w:t>
      </w:r>
      <w:r w:rsidR="00211783">
        <w:rPr>
          <w:rStyle w:val="eop"/>
          <w:rFonts w:ascii="Arial" w:hAnsi="Arial" w:cs="Arial"/>
        </w:rPr>
        <w:t xml:space="preserve">else who </w:t>
      </w:r>
      <w:r>
        <w:rPr>
          <w:rStyle w:val="eop"/>
          <w:rFonts w:ascii="Arial" w:hAnsi="Arial" w:cs="Arial"/>
        </w:rPr>
        <w:t>want</w:t>
      </w:r>
      <w:r w:rsidR="00211783">
        <w:rPr>
          <w:rStyle w:val="eop"/>
          <w:rFonts w:ascii="Arial" w:hAnsi="Arial" w:cs="Arial"/>
        </w:rPr>
        <w:t>s</w:t>
      </w:r>
      <w:r>
        <w:rPr>
          <w:rStyle w:val="eop"/>
          <w:rFonts w:ascii="Arial" w:hAnsi="Arial" w:cs="Arial"/>
        </w:rPr>
        <w:t xml:space="preserve"> to learn about more about financial wellness can attend!</w:t>
      </w:r>
    </w:p>
    <w:p w14:paraId="1143DE9F" w14:textId="26BC45B6" w:rsidR="007D247E" w:rsidRPr="003D6E90" w:rsidRDefault="007D247E" w:rsidP="007D247E">
      <w:pPr>
        <w:pStyle w:val="Logo"/>
        <w:rPr>
          <w:rFonts w:ascii="Arial" w:hAnsi="Arial" w:cs="Arial"/>
          <w:sz w:val="16"/>
          <w:szCs w:val="16"/>
        </w:rPr>
      </w:pPr>
      <w:r w:rsidRPr="003D6E90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 wp14:anchorId="1FCB1130" wp14:editId="11082FCE">
                <wp:extent cx="6337300" cy="55739"/>
                <wp:effectExtent l="57150" t="57150" r="44450" b="59055"/>
                <wp:docPr id="30" name="Rectangle 14" title="Divider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557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87AF8" id="Rectangle 14" o:spid="_x0000_s1026" alt="Title: Divider bar" style="width:499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" fillcolor="#c00000" strokecolor="#714109 [1604]">
                <w10:anchorlock/>
              </v:rect>
            </w:pict>
          </mc:Fallback>
        </mc:AlternateContent>
      </w:r>
    </w:p>
    <w:p w14:paraId="660289E0" w14:textId="33BDFB2F" w:rsidR="007D247E" w:rsidRDefault="00634EBC" w:rsidP="007D247E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D9850" wp14:editId="56696B80">
                <wp:simplePos x="0" y="0"/>
                <wp:positionH relativeFrom="page">
                  <wp:posOffset>962025</wp:posOffset>
                </wp:positionH>
                <wp:positionV relativeFrom="paragraph">
                  <wp:posOffset>1090295</wp:posOffset>
                </wp:positionV>
                <wp:extent cx="6153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2640" w14:textId="71CE7073" w:rsidR="00634EBC" w:rsidRPr="00634EBC" w:rsidRDefault="0063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4EB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Funding provided in part by The Autism Program of Illinois and the Illinois Department of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D9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85.85pt;width:48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" filled="f" stroked="f">
                <v:textbox style="mso-fit-shape-to-text:t">
                  <w:txbxContent>
                    <w:p w14:paraId="70C72640" w14:textId="71CE7073" w:rsidR="00634EBC" w:rsidRPr="00634EBC" w:rsidRDefault="00634EBC">
                      <w:pPr>
                        <w:rPr>
                          <w:sz w:val="22"/>
                          <w:szCs w:val="22"/>
                        </w:rPr>
                      </w:pPr>
                      <w:r w:rsidRPr="00634EB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Funding provided in part by The Autism Program of Illinois and the Illinois Department of Human Services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247E" w:rsidRPr="003D6E9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947A58" wp14:editId="7900472F">
            <wp:extent cx="1231990" cy="552450"/>
            <wp:effectExtent l="0" t="0" r="6350" b="0"/>
            <wp:docPr id="14" name="Picture 14" descr="NDI: National Disability Institut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NDI: National Disability Institute Logo&#10;"/>
                    <pic:cNvPicPr/>
                  </pic:nvPicPr>
                  <pic:blipFill rotWithShape="1">
                    <a:blip r:embed="rId11"/>
                    <a:srcRect l="23930" t="16062" r="21544" b="56833"/>
                    <a:stretch/>
                  </pic:blipFill>
                  <pic:spPr bwMode="auto">
                    <a:xfrm>
                      <a:off x="0" y="0"/>
                      <a:ext cx="1276757" cy="57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247E" w:rsidRPr="003D6E9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07C39E" wp14:editId="71CF1854">
            <wp:extent cx="1200150" cy="606972"/>
            <wp:effectExtent l="0" t="0" r="0" b="3175"/>
            <wp:docPr id="17" name="Picture 17" descr=" Light blue image of the state of Illinois with CDD layered on top of the state. llinois Council on Developmental Disabiliti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 Light blue image of the state of Illinois with CDD layered on top of the state. llinois Council on Developmental Disabilities Logo "/>
                    <pic:cNvPicPr/>
                  </pic:nvPicPr>
                  <pic:blipFill rotWithShape="1">
                    <a:blip r:embed="rId11"/>
                    <a:srcRect l="21817" t="56073" r="16913" b="9407"/>
                    <a:stretch/>
                  </pic:blipFill>
                  <pic:spPr bwMode="auto">
                    <a:xfrm>
                      <a:off x="0" y="0"/>
                      <a:ext cx="1251449" cy="632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4AE21" wp14:editId="1F5739AB">
            <wp:extent cx="1295400" cy="536575"/>
            <wp:effectExtent l="0" t="0" r="0" b="0"/>
            <wp:docPr id="4" name="Picture 4" descr="Autism Program of Illinois TA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utism Program of Illinois TAP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6E90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A5A1723" wp14:editId="0D36641F">
            <wp:extent cx="1228725" cy="482115"/>
            <wp:effectExtent l="0" t="0" r="0" b="0"/>
            <wp:docPr id="2090544623" name="Picture 2090544623" descr="University of Illinois Institute on Disability and Human Development ID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544623" name="Picture 2090544623" descr="University of Illinois Institute on Disability and Human Development IDHD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11" cy="53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FA5421" wp14:editId="1B528A65">
            <wp:extent cx="1095375" cy="462280"/>
            <wp:effectExtent l="0" t="0" r="9525" b="0"/>
            <wp:docPr id="2019262385" name="Picture 4" descr="Illinois LE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262385" name="Picture 4" descr="Illinois LEND log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47E" w:rsidSect="007666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88" w:right="864" w:bottom="432" w:left="86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F065" w14:textId="77777777" w:rsidR="00285CBC" w:rsidRDefault="00285CBC" w:rsidP="007D247E">
      <w:r>
        <w:separator/>
      </w:r>
    </w:p>
  </w:endnote>
  <w:endnote w:type="continuationSeparator" w:id="0">
    <w:p w14:paraId="4AAAE6BB" w14:textId="77777777" w:rsidR="00285CBC" w:rsidRDefault="00285CBC" w:rsidP="007D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2ADC" w14:textId="77777777" w:rsidR="007D247E" w:rsidRDefault="007D2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F6B0" w14:textId="77777777" w:rsidR="007D247E" w:rsidRDefault="007D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A0AE" w14:textId="77777777" w:rsidR="007D247E" w:rsidRDefault="007D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170D" w14:textId="77777777" w:rsidR="00285CBC" w:rsidRDefault="00285CBC" w:rsidP="007D247E">
      <w:r>
        <w:separator/>
      </w:r>
    </w:p>
  </w:footnote>
  <w:footnote w:type="continuationSeparator" w:id="0">
    <w:p w14:paraId="1AD531A2" w14:textId="77777777" w:rsidR="00285CBC" w:rsidRDefault="00285CBC" w:rsidP="007D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D57" w14:textId="77777777" w:rsidR="007D247E" w:rsidRDefault="007D2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8839" w14:textId="77777777" w:rsidR="007D247E" w:rsidRDefault="007D2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E0A" w14:textId="77777777" w:rsidR="007D247E" w:rsidRDefault="007D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E"/>
    <w:rsid w:val="00016C90"/>
    <w:rsid w:val="00082A00"/>
    <w:rsid w:val="00082A83"/>
    <w:rsid w:val="00105F15"/>
    <w:rsid w:val="001D315D"/>
    <w:rsid w:val="00211783"/>
    <w:rsid w:val="00285CBC"/>
    <w:rsid w:val="00297385"/>
    <w:rsid w:val="003234A0"/>
    <w:rsid w:val="00364C1D"/>
    <w:rsid w:val="003B4C64"/>
    <w:rsid w:val="003C7A08"/>
    <w:rsid w:val="00446A3E"/>
    <w:rsid w:val="00495AC4"/>
    <w:rsid w:val="004D0FB3"/>
    <w:rsid w:val="004E69F2"/>
    <w:rsid w:val="0057539E"/>
    <w:rsid w:val="00590AC7"/>
    <w:rsid w:val="00634EBC"/>
    <w:rsid w:val="00690312"/>
    <w:rsid w:val="0070751C"/>
    <w:rsid w:val="007402E6"/>
    <w:rsid w:val="007666A1"/>
    <w:rsid w:val="007673C6"/>
    <w:rsid w:val="00771CEF"/>
    <w:rsid w:val="007D247E"/>
    <w:rsid w:val="00800C4F"/>
    <w:rsid w:val="00981716"/>
    <w:rsid w:val="009F7A90"/>
    <w:rsid w:val="00A315E4"/>
    <w:rsid w:val="00A74A6D"/>
    <w:rsid w:val="00A86247"/>
    <w:rsid w:val="00AD01A1"/>
    <w:rsid w:val="00B113FE"/>
    <w:rsid w:val="00B41F86"/>
    <w:rsid w:val="00B564C6"/>
    <w:rsid w:val="00C11808"/>
    <w:rsid w:val="00C3148B"/>
    <w:rsid w:val="00C34501"/>
    <w:rsid w:val="00CB1F36"/>
    <w:rsid w:val="00CF7DBD"/>
    <w:rsid w:val="00D01CD2"/>
    <w:rsid w:val="00D6507E"/>
    <w:rsid w:val="00DB10DC"/>
    <w:rsid w:val="00E140BA"/>
    <w:rsid w:val="00E50444"/>
    <w:rsid w:val="00E87D8B"/>
    <w:rsid w:val="00EB52F1"/>
    <w:rsid w:val="00ED4E63"/>
    <w:rsid w:val="00F63DA0"/>
    <w:rsid w:val="00F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6D1DE"/>
  <w15:chartTrackingRefBased/>
  <w15:docId w15:val="{C151011D-742E-A240-9F0B-FA89453A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7D247E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7D247E"/>
    <w:rPr>
      <w:rFonts w:asciiTheme="majorHAnsi" w:eastAsiaTheme="majorEastAsia" w:hAnsiTheme="majorHAnsi" w:cstheme="majorBidi"/>
      <w:lang w:eastAsia="ja-JP"/>
    </w:rPr>
  </w:style>
  <w:style w:type="character" w:styleId="Hyperlink">
    <w:name w:val="Hyperlink"/>
    <w:basedOn w:val="DefaultParagraphFont"/>
    <w:uiPriority w:val="99"/>
    <w:unhideWhenUsed/>
    <w:rsid w:val="007D247E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47E"/>
    <w:rPr>
      <w:color w:val="8C8C8C" w:themeColor="followedHyperlink"/>
      <w:u w:val="single"/>
    </w:rPr>
  </w:style>
  <w:style w:type="character" w:customStyle="1" w:styleId="normaltextrun">
    <w:name w:val="normaltextrun"/>
    <w:basedOn w:val="DefaultParagraphFont"/>
    <w:rsid w:val="007D247E"/>
  </w:style>
  <w:style w:type="paragraph" w:customStyle="1" w:styleId="paragraph">
    <w:name w:val="paragraph"/>
    <w:basedOn w:val="Normal"/>
    <w:rsid w:val="007D2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7D247E"/>
  </w:style>
  <w:style w:type="paragraph" w:customStyle="1" w:styleId="Logo">
    <w:name w:val="Logo"/>
    <w:basedOn w:val="Normal"/>
    <w:uiPriority w:val="6"/>
    <w:qFormat/>
    <w:rsid w:val="007D247E"/>
    <w:pPr>
      <w:spacing w:line="264" w:lineRule="auto"/>
      <w:jc w:val="right"/>
    </w:pPr>
    <w:rPr>
      <w:rFonts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2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7E"/>
  </w:style>
  <w:style w:type="paragraph" w:styleId="Footer">
    <w:name w:val="footer"/>
    <w:basedOn w:val="Normal"/>
    <w:link w:val="FooterChar"/>
    <w:uiPriority w:val="99"/>
    <w:unhideWhenUsed/>
    <w:rsid w:val="007D2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77C271-8918-CF4F-BA31-B979F0C1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929</Characters>
  <Application>Microsoft Office Word</Application>
  <DocSecurity>0</DocSecurity>
  <Lines>25</Lines>
  <Paragraphs>12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Litany Esguerra [ss19le]</dc:creator>
  <cp:keywords/>
  <dc:description/>
  <cp:lastModifiedBy>Katie Arnold</cp:lastModifiedBy>
  <cp:revision>3</cp:revision>
  <dcterms:created xsi:type="dcterms:W3CDTF">2021-06-15T13:41:00Z</dcterms:created>
  <dcterms:modified xsi:type="dcterms:W3CDTF">2021-06-15T13:48:00Z</dcterms:modified>
</cp:coreProperties>
</file>